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1"/>
        <w:gridCol w:w="2699"/>
        <w:gridCol w:w="4105"/>
      </w:tblGrid>
      <w:tr>
        <w:trPr/>
        <w:tc>
          <w:tcPr>
            <w:tcW w:w="3401" w:type="dxa"/>
            <w:tcBorders/>
          </w:tcPr>
          <w:p>
            <w:pPr>
              <w:pStyle w:val="user32"/>
              <w:rPr/>
            </w:pPr>
            <w:r>
              <w:rPr/>
            </w:r>
          </w:p>
        </w:tc>
        <w:tc>
          <w:tcPr>
            <w:tcW w:w="2699" w:type="dxa"/>
            <w:tcBorders/>
          </w:tcPr>
          <w:p>
            <w:pPr>
              <w:pStyle w:val="user32"/>
              <w:rPr/>
            </w:pPr>
            <w:r>
              <w:rPr/>
            </w:r>
          </w:p>
        </w:tc>
        <w:tc>
          <w:tcPr>
            <w:tcW w:w="410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образования Приморского края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none"/>
              </w:rPr>
              <w:t>от 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u w:val="none"/>
              </w:rPr>
              <w:t>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</w:tc>
      </w:tr>
    </w:tbl>
    <w:p>
      <w:pPr>
        <w:pStyle w:val="BodyTextFirstIndent"/>
        <w:bidi w:val="0"/>
        <w:rPr/>
      </w:pPr>
      <w:r>
        <w:rPr/>
      </w:r>
    </w:p>
    <w:p>
      <w:pPr>
        <w:pStyle w:val="Normal"/>
        <w:tabs>
          <w:tab w:val="clear" w:pos="709"/>
          <w:tab w:val="left" w:pos="522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граждан, аккредитуемых для общественного наблюдения </w:t>
        <w:br/>
        <w:t>за проведением государственной итоговой аттестации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3"/>
          <w:kern w:val="0"/>
          <w:sz w:val="28"/>
          <w:szCs w:val="28"/>
          <w:u w:val="none"/>
          <w:lang w:val="ru-RU" w:eastAsia="en-US" w:bidi="ar-SA"/>
        </w:rPr>
        <w:t>обучающихся, освоивших образовательные программы основного общего образования, на территории Приморского края в 2026 году</w:t>
      </w:r>
    </w:p>
    <w:p>
      <w:pPr>
        <w:pStyle w:val="Normal"/>
        <w:tabs>
          <w:tab w:val="clear" w:pos="709"/>
          <w:tab w:val="left" w:pos="522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2500"/>
        <w:gridCol w:w="3050"/>
        <w:gridCol w:w="2100"/>
        <w:gridCol w:w="1762"/>
      </w:tblGrid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ФИО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Род занятий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Номер удостоверения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Рудник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Любовь Семёновна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Вивсюк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Любовь Фёдоровна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Ажарова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Юлия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Чучман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Ирина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бухгалтер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Перетягина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Елена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553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Мартынова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Анастасия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 2 разряда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554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Яранцева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Наталья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555</w:t>
            </w:r>
          </w:p>
        </w:tc>
      </w:tr>
      <w:tr>
        <w:trPr>
          <w:trHeight w:val="349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Зелева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Дарья Альбертовна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экономист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Абрамова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Татьяна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Москаленко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Татьяна Владимировна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предприниматель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</w:t>
            </w:r>
          </w:p>
        </w:tc>
      </w:tr>
      <w:tr>
        <w:trPr>
          <w:trHeight w:val="646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Лопина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Светлана Юрьевна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</w:tr>
      <w:tr>
        <w:trPr>
          <w:trHeight w:val="646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Филиппов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Давид Евгеньевич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Борзенкова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Елена Мирославовна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Казакова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Оксана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Редченко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Любовь Павловна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Ерёмина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Антонина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Цыпкина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Александрина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Чеботарь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Ксения Сергеевна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Янковая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Ольга Петровна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Кожухова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Наталья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544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Максимова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Таисия Максимовна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546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Котик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Виолетта Андреевна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547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Глинский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Денис Андреевич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548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Денисюк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Елена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Кристина Максимовна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Лейбутина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Анна Ивановна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4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Гнутова</w:t>
            </w:r>
          </w:p>
          <w:p>
            <w:pPr>
              <w:pStyle w:val="Normal"/>
              <w:widowControl/>
              <w:spacing w:lineRule="auto" w:line="240" w:before="0" w:after="0"/>
              <w:ind w:right="54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Евгения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62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старший 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Андрющенко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Евгения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Тренер-преподаватель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Абдулалиева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Нина Руслановна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eastAsia="en-US" w:bidi="ar-SA"/>
              </w:rPr>
              <w:t>30.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Байдулова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Марина Владимировна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директор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eastAsia="en-US" w:bidi="ar-SA"/>
              </w:rPr>
              <w:t>31.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Бенько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Анна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eastAsia="en-US" w:bidi="ar-SA"/>
              </w:rPr>
              <w:t>32.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Бирюкова</w:t>
            </w:r>
          </w:p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Валентина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eastAsia="en-US" w:bidi="ar-SA"/>
              </w:rPr>
              <w:t>33.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Богославец</w:t>
            </w:r>
          </w:p>
          <w:p>
            <w:pPr>
              <w:pStyle w:val="Normal"/>
              <w:widowControl/>
              <w:spacing w:lineRule="auto" w:line="259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Елена Львовна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eastAsia="en-US" w:bidi="ar-SA"/>
              </w:rPr>
              <w:t>34.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Верховская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Елена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пенсионер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Воробьева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Елена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Гапоненко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Светлана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Гордиевская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Викторовна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Горовенко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учебной части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Григоренко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Петровна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Данильчева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Вероника Игоревна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Демьянова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Заико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Елена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методист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Игнатьева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Исакова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Ольга Даниловна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Каминская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Кирпичникова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Компанец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Кондрацкая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ветеринарный врач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Корнеева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Екатерина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>614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Ларюшкина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Любовь Петровна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музыкальный руководитель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>615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Левадняя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Ольга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повар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>616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Лыткина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Юлия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самозанятая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>617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Макарова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Наталья Сергеевна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социальный педагог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shd w:fill="FFFFFF" w:val="clear"/>
                <w:lang w:eastAsia="en-US" w:bidi="ar-SA"/>
              </w:rPr>
              <w:t>618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Малафий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Мощенко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Екатерина Ивановна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секретарь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619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Наливайко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Анна Сергеевна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Петриченко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Галина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почтальон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Петрова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Ирина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специалист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Полухина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Алёна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Полякова Диана Владимировна</w:t>
            </w:r>
            <w:bookmarkStart w:id="1" w:name="_GoBack_Копия_1"/>
            <w:bookmarkEnd w:id="1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Попова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Ольга Яновна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Радченко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Маргарита Рашидовна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продавец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Родионова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Екатерина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8" w:right="-79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Рожкова</w:t>
            </w:r>
          </w:p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Анна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инструктор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Руденко</w:t>
            </w:r>
          </w:p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Елена Валентиновна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социальный педагог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629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42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Седяк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42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Анна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флорист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630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Семерова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Оксана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юрист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631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Серёгина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Анна Эдуардовна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632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Тарасевич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Евгения Владимировна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фельдшер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Сидорова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Арина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Харчук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Анфиса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Хитренко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Анна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Цой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Елена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ведущий бухгалтер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Чельникина</w:t>
            </w:r>
          </w:p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Виктория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Шелых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Анна Петровна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Шипова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Наталья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учитель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Ширикова</w:t>
            </w:r>
          </w:p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Ольга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мастер участка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Щербанюк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Елена Васильевна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техник-метеоролог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Щербина</w:t>
            </w:r>
          </w:p>
          <w:p>
            <w:pPr>
              <w:pStyle w:val="Normal"/>
              <w:widowControl/>
              <w:spacing w:lineRule="auto" w:line="240" w:before="0" w:after="0"/>
              <w:ind w:right="58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Ольга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Шукшина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Ольга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79"/>
              <w:jc w:val="center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младший 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Source Han Sans CN Regular" w:cs="Lohit Devanagari" w:ascii="Times New Roman" w:hAnsi="Times New Roman"/>
                <w:color w:val="auto"/>
                <w:kern w:val="2"/>
                <w:sz w:val="24"/>
                <w:szCs w:val="24"/>
                <w:lang w:val="ru-RU" w:eastAsia="ru-RU" w:bidi="ru-RU"/>
              </w:rPr>
              <w:t>Муниципальный округ Спасск-Дальний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Ярославцева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Анастасия Ивановна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Пограничный муниципальный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Ямкач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Сергеевна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Пограничный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Кладова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Лариса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Пограничный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Медведева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Пограничный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Кулида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Николаевна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Витман</w:t>
              <w:br/>
              <w:t xml:space="preserve"> Сауле Сериковна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Игнатьева</w:t>
              <w:br/>
              <w:t>Дина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Шекера</w:t>
              <w:br/>
              <w:t xml:space="preserve"> Светлана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Васина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Наталья Ремовна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Шемановская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Михайловна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Поветкина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Семенихин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Андрей Александрович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фермер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Столбикова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Павловна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Рыбальченко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Горбунова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Алёна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Олейникова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Олеговна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Щербак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Захарова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Надежда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Пугина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Павловна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Айдимамадова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 Игоревна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Антипова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Анисимова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Вилена Аркадьевна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Ахметшина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Лилия Андреевна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охране труда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Балакерская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Дмитриевна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Барыбкина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Валерия Валерьевна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Безугленко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Жанна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Белоусова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Белушкина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Раисовна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педагог-библиотекарь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Богатырева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Боженко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Дмитрий Станиславович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Бондарь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Буркун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Бутовец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Алиса Андреевна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воспитанию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Буторина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Васильевна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Вазилюк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Петровна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Ксения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Верещак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Игоревна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Верещагина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 ПТО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Виговская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Валерьевна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Ганошенко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Андреевна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 МОП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Гизулина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Алина Даниловна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Глазачева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Алина Евгеньевна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Горбунова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налоговый инспектор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Горохолинская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Дмитриевна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Гринченко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 Владимирович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Гуляева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Гупаленко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Андреевна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Раисовна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Дегтеренко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Ксения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Демичева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Джугутханова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Борисовна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охранник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Добрынина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Павловна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сестра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Дударко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работник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Елепова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Галина Александровна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Емельянова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Захарова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Валерьевна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Звиденная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Валентиновна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Златина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Нина Дмитриевна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Золотова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Олеговна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Ибрагимова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Алина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магистрант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Иващенко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Янина Ивановна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Ильина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 Борисовна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кинолог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Искакова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</w:t>
            </w:r>
          </w:p>
        </w:tc>
      </w:tr>
      <w:tr>
        <w:trPr>
          <w:trHeight w:val="737" w:hRule="atLeast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медсестра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Карастелева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Борисовна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Карчевская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Каширский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Глеб Олегович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Кашкина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Келлер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Леонидовна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Киняйкин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 Владимирович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Киришун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Клименко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артист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Ковалёва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Олеся Игоревна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Ковальчук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Олеговна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Кожевникова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Козаева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Саглар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Колесников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 Юрьевич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Колесникова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Корженко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Родион Дмитриевич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Косицына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 Олеговна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Крюкова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Кубанов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Арсений Русланович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Варвара Васильевна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Курасова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Лазебная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гардеробщик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Литвиненко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Лубенцева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Лучук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Борисовна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Ляхович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советник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воспитанию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Ляшова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Надежда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менеджер-оператор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Мартынюк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Ивановна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Масленникова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Егоровна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Медведь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Яна Борисовна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Метелева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Арина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Мигаль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Петровна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Микриевская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Нина Ивановна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Милейко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Евгения Валерьевна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Мирошниченко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кадрам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Назаренко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Валерьевна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Нижегородцева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Никиенко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Ринатовна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диспетчер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Олейник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Леонидовна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Осипова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Палей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медсестра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Паули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Пелюшенко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Пеньков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 Денисович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Пешкова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Лариса Кирилловна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Пискунова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  <w:bookmarkStart w:id="2" w:name="_GoBack_Копия_1_Копия_1"/>
            <w:bookmarkEnd w:id="2"/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Плохотникова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Полонник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Вадимовна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библиотекой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Полубоярцева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Помыткина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Софья Альбертовна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Прончина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Псарева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Пфаль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Ивановна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Решетникова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Васильевна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Руденко </w:t>
              <w:br/>
              <w:t>Олеся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Русейшвили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Валерьевна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Саполович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Саломатова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Кристина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Самсонова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Любовь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Сафонова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Ивановна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врач-стоматолог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 Юрьевич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Ксения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музыки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Сероштанова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Вячеславовна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Силинская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Силкина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Вячеславовна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Вадимовна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Сороколад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Галина Петровна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Суворова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Тамара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Сулицкая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Евгения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Борисовна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Станчул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охранник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Статейкина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Тамара Васильевна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Сысуева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Татарчук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Леонидовна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психолог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Татьмянина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Евгеньевна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Ткачева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Вячеславовна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Толкачева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Ярослава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Трегубенко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Трещина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Турок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Ульман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Ульянова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Урбанович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Алена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Фальковская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Павловна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Федорцова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Валерьевна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труда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Фирсова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Фролов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 Валерьевич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безработный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Игоревна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Харламова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Виолетта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Ходус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Цвых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Четвертакова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Рената Рашидовна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Чешихина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Чичигина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гардеробщик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Чупахина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Марианна Леонидовна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Шарапова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Швецова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Шелегина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Олеся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переводчик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Шингарева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Ширяева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Шкляр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Шкуратенко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 Сергеевич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Шкуратенко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Шмакова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Штрикуль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Ксения Ивановна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Шурло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Лидия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Щербатенко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Юдова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Лариса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кухонный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Бурая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Елена Павловна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Гусева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Костина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Пастухова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Наталия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Синцова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Валерия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Гридина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Евгения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домохозяйка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Моргунова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Елена Игоревна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домохозяйка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Петрова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Евдокия Валерьевна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домохозяйка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Кругликова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Анна Ахатовна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Кудрявцева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пенсионерка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Макковеева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Людмила Витальевна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Шулепко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Перехрест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Гнатенко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Молчанова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963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Сокольникова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Инна Владимировна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Пархоменко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 Александрович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Редькина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Любовь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Стародумова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Степановна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Немкова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Баев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Дмитрий Сергеевич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Пивоваров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 Федорович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Индирчиева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Мадина Магомедзагировна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Шульга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Андросова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Васильевна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Темникова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Абакумова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 Петровна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Челембий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Бабкова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Бачурина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Варвара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Боровская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Михайловна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Герасимович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Грамма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Игорь Васильевич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оператор 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Дедиков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Анатольевич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Емельянова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Карпунина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Кексина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вахтер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Кобув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Литвинова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Людмила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Медведко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Анатольевна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директора 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Морева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Лариса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Онофрийчук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Пакулова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Портнягина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Рафиханова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Лариса Геннадьевна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охранник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Рихерт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Ульяна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Сахаровская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екретарь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1018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335.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Суббота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Сергеевна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1019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336.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Соколова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вахтер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1020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337.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Трусевская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1021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338.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Ульянова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Викторовна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1022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339.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Филиппова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Юрьевна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1023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Фисун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1024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341.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Хмельницкая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Александровна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военнослужащая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1025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342.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Чемоданова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Владимировна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1026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343.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Эпова Вера Алексеевна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1027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344.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30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Юнусова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Николаевна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1028</w:t>
            </w:r>
          </w:p>
        </w:tc>
      </w:tr>
    </w:tbl>
    <w:p>
      <w:pPr>
        <w:pStyle w:val="Normal"/>
        <w:tabs>
          <w:tab w:val="clear" w:pos="709"/>
          <w:tab w:val="left" w:pos="522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>
      <w:vertAlign w:val="superscript"/>
    </w:rPr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lef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left="0" w:right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left="0" w:right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left="0" w:right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left="0" w:right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left="0" w:right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left="0" w:right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left="0" w:right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left="0" w:right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left="0" w:right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left="0" w:right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user18"/>
    <w:pPr>
      <w:ind w:hanging="0" w:left="0" w:right="0"/>
    </w:pPr>
    <w:rPr/>
  </w:style>
  <w:style w:type="paragraph" w:styleId="Index1">
    <w:name w:val="index 1"/>
    <w:basedOn w:val="user19"/>
    <w:pPr>
      <w:ind w:hanging="0" w:left="0" w:right="0"/>
    </w:pPr>
    <w:rPr/>
  </w:style>
  <w:style w:type="paragraph" w:styleId="Index2">
    <w:name w:val="index 2"/>
    <w:basedOn w:val="user19"/>
    <w:pPr>
      <w:ind w:hanging="0" w:left="0" w:right="0"/>
    </w:pPr>
    <w:rPr/>
  </w:style>
  <w:style w:type="paragraph" w:styleId="Index3">
    <w:name w:val="index 3"/>
    <w:basedOn w:val="user19"/>
    <w:pPr>
      <w:ind w:hanging="0" w:left="0" w:right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left="0" w:right="0"/>
    </w:pPr>
    <w:rPr/>
  </w:style>
  <w:style w:type="paragraph" w:styleId="TOCHeading">
    <w:name w:val="TOC Heading"/>
    <w:basedOn w:val="user18"/>
    <w:next w:val="TOC1"/>
    <w:qFormat/>
    <w:pPr>
      <w:ind w:hanging="0" w:left="0" w:right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5">
    <w:name w:val="Заголовок списка объектов (user)"/>
    <w:basedOn w:val="user18"/>
    <w:qFormat/>
    <w:pPr>
      <w:ind w:hanging="0" w:left="0" w:right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user26">
    <w:name w:val="Заголовок списка таблиц (user)"/>
    <w:basedOn w:val="user18"/>
    <w:qFormat/>
    <w:pPr>
      <w:ind w:hanging="0" w:left="0" w:right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user18"/>
    <w:pPr>
      <w:ind w:hanging="0" w:left="0" w:right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9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27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left="0" w:right="0"/>
    </w:pPr>
    <w:rPr/>
  </w:style>
  <w:style w:type="paragraph" w:styleId="user42">
    <w:name w:val="Заголовок списка (user)"/>
    <w:basedOn w:val="Normal"/>
    <w:next w:val="user41"/>
    <w:qFormat/>
    <w:pPr>
      <w:ind w:hanging="0" w:left="0" w:right="0"/>
    </w:pPr>
    <w:rPr/>
  </w:style>
  <w:style w:type="paragraph" w:styleId="Style10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11">
    <w:name w:val="Исполнитель документа"/>
    <w:basedOn w:val="Normal"/>
    <w:qFormat/>
    <w:pPr>
      <w:jc w:val="lef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left="0" w:right="0"/>
      <w:jc w:val="center"/>
    </w:pPr>
    <w:rPr/>
  </w:style>
  <w:style w:type="paragraph" w:styleId="NoSpacing">
    <w:name w:val="No Spacing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Arial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4">
    <w:name w:val="Нумерованный а)"/>
    <w:qFormat/>
  </w:style>
  <w:style w:type="numbering" w:styleId="Style15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620</TotalTime>
  <Application>LibreOffice/25.2.6.2$Linux_X86_64 LibreOffice_project/520$Build-2</Application>
  <AppVersion>15.0000</AppVersion>
  <Pages>17</Pages>
  <Words>3218</Words>
  <Characters>24948</Characters>
  <CharactersWithSpaces>26071</CharactersWithSpaces>
  <Paragraphs>2156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2026-02-19T14:25:39Z</dcterms:created>
  <dc:creator/>
  <dc:description/>
  <dc:language>ru-RU</dc:language>
  <cp:lastModifiedBy/>
  <dcterms:modified xsi:type="dcterms:W3CDTF">2026-03-31T17:20:47Z</dcterms:modified>
  <cp:revision>88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